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E7" w:rsidRPr="00156477" w:rsidRDefault="000811E7" w:rsidP="000811E7">
      <w:pPr>
        <w:pStyle w:val="a8"/>
        <w:spacing w:before="12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6477">
        <w:rPr>
          <w:rFonts w:ascii="Times New Roman" w:hAnsi="Times New Roman" w:cs="Times New Roman"/>
          <w:b/>
          <w:sz w:val="32"/>
          <w:szCs w:val="32"/>
          <w:u w:val="single"/>
        </w:rPr>
        <w:t>Крестьянство Община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Алексеев С.Г. Местное самоуправление русских крестьян в XVIII-XIX веке.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М.,-СПб</w:t>
      </w:r>
      <w:proofErr w:type="spellEnd"/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1902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Барыков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В. Промысловые занятия крестьянского населения Костромской губернии. Кострома, 1909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Башмаков А.А. Учреждение о Курляндских </w:t>
      </w:r>
      <w:r w:rsidR="00D54B40" w:rsidRPr="00F1103F">
        <w:rPr>
          <w:rFonts w:ascii="Times New Roman" w:hAnsi="Times New Roman" w:cs="Times New Roman"/>
          <w:sz w:val="24"/>
          <w:szCs w:val="24"/>
        </w:rPr>
        <w:t>крестьянах</w:t>
      </w:r>
      <w:r w:rsidRPr="00F1103F">
        <w:rPr>
          <w:rFonts w:ascii="Times New Roman" w:hAnsi="Times New Roman" w:cs="Times New Roman"/>
          <w:sz w:val="24"/>
          <w:szCs w:val="24"/>
        </w:rPr>
        <w:t xml:space="preserve"> 25 августа 1817 года.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Либава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>, 1892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Беликов Д.Н. Первые русские крестьяне-насельники Томского края и разные особенности в условиях их жизни и быта (XVII-XVIII вв.). Томск, 1898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Беляев И.Д. Крестьяне на Руси.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1868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Беляев И.С. Крестьянин-писатель начала XVIII века И.Т. Посошков. Его жизнь и деятельность.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1902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Бржеский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Недоимочности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и круговая порука сельских обществ.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1897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Бржеский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Н. Очерки аграрного быта крестьян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1908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Бржеский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Н. Очерки юридического быта крестьян.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1902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Вайнштейн А.Л. Обложение и платежи крестьянства. 1924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Василевский А.П. Положение о крестьянах Эстляндской губернии 5.07.1856 с изменениями по сентябрь 1891 г. Ревель, 1891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Великая реформа. Русское общество и крестьянский вопрос.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1911   6 томов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Волконский Н. Условия помещичьего хозяйства при крепостном праве. Рязань, 1898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Воронов В. Крестьянское искусство. М., 1923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Воронцов В. К истории общины в России. М., 1902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Дебольский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Н.Н. К вопросу о прикреплении владельческих крестьян.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1895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Дьяконов М. Акты, относящиеся к истории тяглового населения в Московском государстве.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1895, 1897 гг. 1-2 части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Дьяконов М.А.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Задворные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люди.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1897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Дьяконов М.А. К истории </w:t>
      </w:r>
      <w:r w:rsidR="00D54B40" w:rsidRPr="00F1103F">
        <w:rPr>
          <w:rFonts w:ascii="Times New Roman" w:hAnsi="Times New Roman" w:cs="Times New Roman"/>
          <w:sz w:val="24"/>
          <w:szCs w:val="24"/>
        </w:rPr>
        <w:t>крестьянского</w:t>
      </w:r>
      <w:r w:rsidRPr="00F1103F">
        <w:rPr>
          <w:rFonts w:ascii="Times New Roman" w:hAnsi="Times New Roman" w:cs="Times New Roman"/>
          <w:sz w:val="24"/>
          <w:szCs w:val="24"/>
        </w:rPr>
        <w:t xml:space="preserve"> прикрепления.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1893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Иванишев Н. О древних сельских общинах Юго-Западной России. Киев, 1863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Иванов П. Поземельные союзы и переделы на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севере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России в XVII в. у свободных и владельческих крестьян. М., 1901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3F">
        <w:rPr>
          <w:rFonts w:ascii="Times New Roman" w:hAnsi="Times New Roman" w:cs="Times New Roman"/>
          <w:sz w:val="24"/>
          <w:szCs w:val="24"/>
        </w:rPr>
        <w:t>Ивановский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И. Падение крепостного права в России.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Игнатович И.И. Помещичьи крестьяне накануне освобождения. М., 1910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Каблуков Н. Об условиях развития крестьянского хозяйства в России. М., 1908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Кавелин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К.Д. Крестьянский вопрос.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1882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Кауфман А.А. Крестьянская община в Сибири.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1897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Кауфман А.А. Сложные формы общинного землевладения в Сибири. Иркутск, 1892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Кауфман А.А. Труды по русской общине 1897-1908 5 томов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lastRenderedPageBreak/>
        <w:t>Качоровский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К.Р. Русская община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1.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1900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Ковалевский М. Общинное землевладение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.1. М., 1878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Корнилов А.А. Очерки по истории общественного движения и крестьянского дела в России.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1905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Крестьянская война под предводительством Степана Разина. Сборники документов. М., 1957   3 тома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Крестьянский строй. Сборник статей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1905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Кричетович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И.П. (Протоирей). Крестьянская реформа в Оренбургском крае. М., 1911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Кузнецов Я.О. Из переписки помещика (Суворова В.И.) с крестьянами в XVIII в. Владимир, 1904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Куплеваский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Н. Состояние сельской общины в XVII веке. Киев, 1877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Лаппо-Данилевский А. Очерк истории образования главнейших разрядов крестьянского населения.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1905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Леонтович Ф.И. Крестьяне юго-западной России по литовскому праву XV-XVI вв., 1863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Леонтович Ф.И. Крестьянский двор в литовско-русском государстве. в.1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1897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Литвинов М.А. История крепостного права в России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.1-7.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1897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Мартынов В. Донское дворянство и заселение их земель крестьянами. Исторический очерк.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1891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Материалы для изучения экономического быта государственных крестьян и инородцев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ап. Сибири.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1888  выпуск 1 и 4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Материалы для истории крепостного права в России. Из секретных отчетов МВД (1836-1856). Берлин, 1872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Мухин В.Ф. Обычный порядок наследования у крестьян.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1888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Новомбергский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Н. По Сибири. Сборник статей по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крест-му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праву, народному образованию, экономике и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с-му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х-ву.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Орлов В. Формы крестьянского землевладения в Московской губернии. М., 1879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Островская М. Земельный быт сельского населения русского Севера в XVI-XVIII веках.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1913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Посников А. Общинное землевладение. Одесса, 1875, 1878   2 выпуска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Постников Е.В. </w:t>
      </w:r>
      <w:proofErr w:type="spellStart"/>
      <w:proofErr w:type="gramStart"/>
      <w:r w:rsidRPr="00F1103F">
        <w:rPr>
          <w:rFonts w:ascii="Times New Roman" w:hAnsi="Times New Roman" w:cs="Times New Roman"/>
          <w:sz w:val="24"/>
          <w:szCs w:val="24"/>
        </w:rPr>
        <w:t>Южно-русское</w:t>
      </w:r>
      <w:proofErr w:type="spellEnd"/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крестьянское хозяйство. М., 1891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Приклонский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С.А. Очерки самоуправления земского, городского и сельского. М., 1886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Сборник материалов для изучения сельской поземельной общины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.2.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1880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Свод заключений губернских совещаний по вопросам, относящимся к пересмотру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закон-ва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о крестьянах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.2.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1897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Семевский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В.И. Крестьяне в </w:t>
      </w:r>
      <w:r w:rsidR="00D54B40" w:rsidRPr="00F1103F">
        <w:rPr>
          <w:rFonts w:ascii="Times New Roman" w:hAnsi="Times New Roman" w:cs="Times New Roman"/>
          <w:sz w:val="24"/>
          <w:szCs w:val="24"/>
        </w:rPr>
        <w:t>царствование</w:t>
      </w:r>
      <w:r w:rsidRPr="00F1103F">
        <w:rPr>
          <w:rFonts w:ascii="Times New Roman" w:hAnsi="Times New Roman" w:cs="Times New Roman"/>
          <w:sz w:val="24"/>
          <w:szCs w:val="24"/>
        </w:rPr>
        <w:t xml:space="preserve"> Екатерины II.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1901, 1903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Семевский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В.И. Крестьянский вопрос в России в XVIII и пер. пол. XIX века.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1888  2 тома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lastRenderedPageBreak/>
        <w:t>Семенов Н.П. Освобождение крестьян в царствование императора Александра II.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1889-1892   5 томов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Скибинский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М.А. Крестьянское мирское хозяйство,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мирские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капитылы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1895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Соколовский П.А. Очерк истории сельской общины на Севере России.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1877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Соколовский П.А. Экономический быт земледельческого населения России и колонизация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юговосточных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степей.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1878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Столыпин Д. К вопросу о крестьянском хозяйстве. Положение 19 февраля об освобождении крестьян. М., 1893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Тенишев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В.Н. Правосудие в русском крестьянском быту. Брянск, 1907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Трирогов В. Община и подать (собрание исследований).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1882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Харузин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Н. Сборник сведений для изучения быта крестьянского населения России. М., 1889-1901 </w:t>
      </w:r>
      <w:proofErr w:type="spellStart"/>
      <w:proofErr w:type="gramStart"/>
      <w:r w:rsidRPr="00F1103F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3 тома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Чоглоков Л.А. Руководство для сельских старост, о порядке исполнения обязанностей,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возл-х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на них законом. Пермь, 1896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Шмидт О.Э. Перемены в земледельческой технике крестьян Нижегородской губернии. Н.Новгород, 1893</w:t>
      </w:r>
    </w:p>
    <w:p w:rsidR="000811E7" w:rsidRPr="00F1103F" w:rsidRDefault="000811E7" w:rsidP="000811E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Энгельман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И. История крепостного права в России (пер.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нем). М., 1900</w:t>
      </w: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11E7"/>
    <w:rsid w:val="000811E7"/>
    <w:rsid w:val="00472219"/>
    <w:rsid w:val="00496604"/>
    <w:rsid w:val="0057040C"/>
    <w:rsid w:val="006F72BC"/>
    <w:rsid w:val="007B60A8"/>
    <w:rsid w:val="008C23AD"/>
    <w:rsid w:val="00AA6EBD"/>
    <w:rsid w:val="00AC6ED3"/>
    <w:rsid w:val="00D5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0811E7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0811E7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4456</Characters>
  <Application>Microsoft Office Word</Application>
  <DocSecurity>0</DocSecurity>
  <Lines>37</Lines>
  <Paragraphs>10</Paragraphs>
  <ScaleCrop>false</ScaleCrop>
  <Company>Krokoz™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2013-02-03T10:42:00Z</dcterms:created>
  <dcterms:modified xsi:type="dcterms:W3CDTF">2013-02-12T03:24:00Z</dcterms:modified>
</cp:coreProperties>
</file>