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44" w:rsidRPr="00156477" w:rsidRDefault="00AE7B44" w:rsidP="00AE7B44">
      <w:pPr>
        <w:pStyle w:val="a8"/>
        <w:spacing w:before="12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6477">
        <w:rPr>
          <w:rFonts w:ascii="Times New Roman" w:hAnsi="Times New Roman" w:cs="Times New Roman"/>
          <w:b/>
          <w:sz w:val="32"/>
          <w:szCs w:val="32"/>
          <w:u w:val="single"/>
        </w:rPr>
        <w:t xml:space="preserve">Императрица Екатерина </w:t>
      </w:r>
      <w:r w:rsidRPr="00156477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</w:t>
      </w:r>
    </w:p>
    <w:p w:rsidR="00AE7B44" w:rsidRPr="00156477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Александренко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В.Н. Из жизни русских студентов в Оксфорде в царствование Екатерины II.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1893  ЖМПН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Бильбасов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В.А. История Екатерины Второй. Берлин, 1900 2 тома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Бородкин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М. История Финляндии. Время Екатерины II и Павла 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1912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Брикнер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А. Путешествие императрицы Екатерины II в полуденный край России в 1787 г.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1872   ЖМНП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Брикнер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А.Г. Иллюстрированная история Екатерины II.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1885  5 томов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3F">
        <w:rPr>
          <w:rFonts w:ascii="Times New Roman" w:hAnsi="Times New Roman" w:cs="Times New Roman"/>
          <w:sz w:val="24"/>
          <w:szCs w:val="24"/>
        </w:rPr>
        <w:t>Булгаков Ф.И. Интимный дн</w:t>
      </w:r>
      <w:r w:rsidR="00D413D4">
        <w:rPr>
          <w:rFonts w:ascii="Times New Roman" w:hAnsi="Times New Roman" w:cs="Times New Roman"/>
          <w:sz w:val="24"/>
          <w:szCs w:val="24"/>
        </w:rPr>
        <w:t xml:space="preserve">евник шевалье </w:t>
      </w:r>
      <w:proofErr w:type="spellStart"/>
      <w:r w:rsidR="00D413D4">
        <w:rPr>
          <w:rFonts w:ascii="Times New Roman" w:hAnsi="Times New Roman" w:cs="Times New Roman"/>
          <w:sz w:val="24"/>
          <w:szCs w:val="24"/>
        </w:rPr>
        <w:t>де-Корберона</w:t>
      </w:r>
      <w:proofErr w:type="spellEnd"/>
      <w:r w:rsidR="00D413D4">
        <w:rPr>
          <w:rFonts w:ascii="Times New Roman" w:hAnsi="Times New Roman" w:cs="Times New Roman"/>
          <w:sz w:val="24"/>
          <w:szCs w:val="24"/>
        </w:rPr>
        <w:t xml:space="preserve"> Французского </w:t>
      </w:r>
      <w:r w:rsidRPr="00F1103F">
        <w:rPr>
          <w:rFonts w:ascii="Times New Roman" w:hAnsi="Times New Roman" w:cs="Times New Roman"/>
          <w:sz w:val="24"/>
          <w:szCs w:val="24"/>
        </w:rPr>
        <w:t xml:space="preserve"> дипломата при Екатерине II).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1907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Бычков А.Ф. Письма и бумаги императрицы Екатерины II, хранящиеся в Императорской библиотеке.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1873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Валишевский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К. Роман Императрицы Екатерины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торой. По мемуарам, письмам и неизданным документам. М., 1912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Воронов А. Ф.И. Янкович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де-Мириево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или народные училища в России при Екатерине II.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1858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Голенищев-Кутузов Л.В. Предприятие для императрицы Екатерины II путешествие вокруг света в 1776 г.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1840  2 тома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Грибовский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В.М. Высший суд и надзор в России в царствование Екатерины II.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1901   2 тома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Грибовский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В.М. Записки о Екатерине Великой.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1864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Екатерина II. Письма, Переписка, Сочинения и Записки.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1802-1906 годов издания 16 томов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Екатерина II. Устав о вине.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1781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Екатерина II. Учреждения для управления губерний Всероссийской Империи.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1775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Екатерина II. Учреждения для управления губерний Всероссийской Империи.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1779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Завьялов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А. Вопрос о церковных имениях при императрице Екатерине II.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1900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Знаменский И. Положение духовенства в царствование Екатерины II и Павла I. М., 1880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Иверсен Ю. Медали, пожалованные Императрицею Екатериною II некоторым лицам Войска Донского.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1870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Иконников В.С. Время Екатерины Второй. Специальный курс. Киев, 1881-1882 </w:t>
      </w:r>
      <w:proofErr w:type="spellStart"/>
      <w:proofErr w:type="gramStart"/>
      <w:r w:rsidRPr="00F1103F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 4 тома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История царствования императрицы Екатерины II.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1844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Климов Н. (священник). Постановления по делам православной церкви и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духов-ва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в царствование Екатерины II.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1902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lastRenderedPageBreak/>
        <w:t>Кротков А. Русский флот в царствование императрицы Екатерины II с 1772 по 1783 год.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1889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Круглый А.О. Двор императрицы Екатерины II. Ее сотрудники и приближенные. 189 силуэтов.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1899   2 тома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Лаппо-Данилевский А. Очерк внутренней политики императрицы Екатерины II.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1898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Лаппо-Данилевский А. Собрание и свод законов Российской Империи, составленное в царствование Екатерины II.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1898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Лефорт А.А. История царствования Екатерины II. М., 1837-1838   5 томов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Люди екатерининского времени. Справочная книжка к царствованию Екатерины II.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1882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Маркевич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А.И. Южная Русь при Екатерине II. Одесса, 1893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Морошкин М. Иезуиты в России с </w:t>
      </w:r>
      <w:r w:rsidR="00D413D4" w:rsidRPr="00F1103F">
        <w:rPr>
          <w:rFonts w:ascii="Times New Roman" w:hAnsi="Times New Roman" w:cs="Times New Roman"/>
          <w:sz w:val="24"/>
          <w:szCs w:val="24"/>
        </w:rPr>
        <w:t>царствования</w:t>
      </w:r>
      <w:r w:rsidRPr="00F1103F">
        <w:rPr>
          <w:rFonts w:ascii="Times New Roman" w:hAnsi="Times New Roman" w:cs="Times New Roman"/>
          <w:sz w:val="24"/>
          <w:szCs w:val="24"/>
        </w:rPr>
        <w:t xml:space="preserve"> Екатерины II до настоящего времени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.1-2.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1867-1870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П.Ш. Анекдоты 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императрице Екатерине Великой. М., 1839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03F">
        <w:rPr>
          <w:rFonts w:ascii="Times New Roman" w:hAnsi="Times New Roman" w:cs="Times New Roman"/>
          <w:sz w:val="24"/>
          <w:szCs w:val="24"/>
        </w:rPr>
        <w:t>Пекарский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П. Материалы для истории журнальной и литературной деятельности Екатерины II.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1863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Путевые заметки от Москвы до СПб одного англичанина в царствование Екатерины II. 1837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Н.Н. Хроника Смольного монастыря в царствование Екатерины II.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1864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Сегюр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>, граф. Записки о пребывании в России в царствование Екатерины II (1785-1789).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1865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Семевский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В.И. Крестьяне в </w:t>
      </w:r>
      <w:r w:rsidR="00D413D4" w:rsidRPr="00F1103F">
        <w:rPr>
          <w:rFonts w:ascii="Times New Roman" w:hAnsi="Times New Roman" w:cs="Times New Roman"/>
          <w:sz w:val="24"/>
          <w:szCs w:val="24"/>
        </w:rPr>
        <w:t>царствование</w:t>
      </w:r>
      <w:r w:rsidRPr="00F1103F">
        <w:rPr>
          <w:rFonts w:ascii="Times New Roman" w:hAnsi="Times New Roman" w:cs="Times New Roman"/>
          <w:sz w:val="24"/>
          <w:szCs w:val="24"/>
        </w:rPr>
        <w:t xml:space="preserve"> Екатерины II.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1901, 1903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Сумароков П. Обозрение царствования и свойств Екатерины Великой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.1-3.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1852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Трачевский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А.С. Союз князей и немецкая политика Екатерины II, Фридриха II, Иосифа II (1780-1790).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1877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Фирстов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Н.Н. Правительство и общество в их отношениях к внешней торговле России при Екатерине II. Казань, 1902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Чечулин Н.Д. Внешняя политика России в начале царствования Екатерины II (1762-1774).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1896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Чечулин Н.Д. Наказ императрицы </w:t>
      </w:r>
      <w:r w:rsidR="00D413D4" w:rsidRPr="00F1103F">
        <w:rPr>
          <w:rFonts w:ascii="Times New Roman" w:hAnsi="Times New Roman" w:cs="Times New Roman"/>
          <w:sz w:val="24"/>
          <w:szCs w:val="24"/>
        </w:rPr>
        <w:t>Екатерины</w:t>
      </w:r>
      <w:r w:rsidRPr="00F1103F">
        <w:rPr>
          <w:rFonts w:ascii="Times New Roman" w:hAnsi="Times New Roman" w:cs="Times New Roman"/>
          <w:sz w:val="24"/>
          <w:szCs w:val="24"/>
        </w:rPr>
        <w:t xml:space="preserve"> II данный Комиссии о сочинении проекта нового уложения.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1907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Чечулин Н.Д. Очерки по истории русских финансов в царствование Екатерины II.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1906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Чистович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И. Историческая записка о Совете в царствование Екатерины II.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1870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Чуйков В.В. Вольтер и Екатерина II.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1882</w:t>
      </w:r>
    </w:p>
    <w:p w:rsidR="00AE7B44" w:rsidRPr="00F1103F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Шмелев Г.Н. Акты царствования Екатерины II. Учреждения для управления губерний. М., 1907</w:t>
      </w:r>
    </w:p>
    <w:p w:rsidR="00AE7B44" w:rsidRPr="00156477" w:rsidRDefault="00AE7B44" w:rsidP="00AE7B44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7B44"/>
    <w:rsid w:val="00472219"/>
    <w:rsid w:val="00496604"/>
    <w:rsid w:val="0057040C"/>
    <w:rsid w:val="006F72BC"/>
    <w:rsid w:val="007B60A8"/>
    <w:rsid w:val="00AA6EBD"/>
    <w:rsid w:val="00AC6ED3"/>
    <w:rsid w:val="00AE7B44"/>
    <w:rsid w:val="00CA3B20"/>
    <w:rsid w:val="00D4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AE7B44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AE7B44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3374</Characters>
  <Application>Microsoft Office Word</Application>
  <DocSecurity>0</DocSecurity>
  <Lines>28</Lines>
  <Paragraphs>7</Paragraphs>
  <ScaleCrop>false</ScaleCrop>
  <Company>Krokoz™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2013-02-03T10:40:00Z</dcterms:created>
  <dcterms:modified xsi:type="dcterms:W3CDTF">2013-02-11T19:12:00Z</dcterms:modified>
</cp:coreProperties>
</file>