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2B" w:rsidRPr="00600B2B" w:rsidRDefault="00600B2B" w:rsidP="00600B2B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0B2B">
        <w:rPr>
          <w:rFonts w:ascii="Times New Roman" w:hAnsi="Times New Roman" w:cs="Times New Roman"/>
          <w:b/>
          <w:sz w:val="32"/>
          <w:szCs w:val="32"/>
          <w:u w:val="single"/>
        </w:rPr>
        <w:t>Американские владения</w:t>
      </w:r>
    </w:p>
    <w:p w:rsidR="00600B2B" w:rsidRPr="00600B2B" w:rsidRDefault="00600B2B" w:rsidP="00600B2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B2B" w:rsidRPr="00600B2B" w:rsidRDefault="00600B2B" w:rsidP="00600B2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2B">
        <w:rPr>
          <w:rFonts w:ascii="Times New Roman" w:hAnsi="Times New Roman" w:cs="Times New Roman"/>
          <w:sz w:val="24"/>
          <w:szCs w:val="24"/>
        </w:rPr>
        <w:t>Американские владения России. СПб   2 брошюры + Меркаторская карта</w:t>
      </w:r>
    </w:p>
    <w:p w:rsidR="00600B2B" w:rsidRPr="00600B2B" w:rsidRDefault="00600B2B" w:rsidP="00600B2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2B">
        <w:rPr>
          <w:rFonts w:ascii="Times New Roman" w:hAnsi="Times New Roman" w:cs="Times New Roman"/>
          <w:sz w:val="24"/>
          <w:szCs w:val="24"/>
        </w:rPr>
        <w:t xml:space="preserve">Вениаминов Н. Записки об островах </w:t>
      </w:r>
      <w:proofErr w:type="spellStart"/>
      <w:r w:rsidRPr="00600B2B">
        <w:rPr>
          <w:rFonts w:ascii="Times New Roman" w:hAnsi="Times New Roman" w:cs="Times New Roman"/>
          <w:sz w:val="24"/>
          <w:szCs w:val="24"/>
        </w:rPr>
        <w:t>Уналашкинского</w:t>
      </w:r>
      <w:proofErr w:type="spellEnd"/>
      <w:r w:rsidRPr="00600B2B">
        <w:rPr>
          <w:rFonts w:ascii="Times New Roman" w:hAnsi="Times New Roman" w:cs="Times New Roman"/>
          <w:sz w:val="24"/>
          <w:szCs w:val="24"/>
        </w:rPr>
        <w:t xml:space="preserve"> отдела. СПб</w:t>
      </w:r>
      <w:proofErr w:type="gramStart"/>
      <w:r w:rsidRPr="00600B2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00B2B">
        <w:rPr>
          <w:rFonts w:ascii="Times New Roman" w:hAnsi="Times New Roman" w:cs="Times New Roman"/>
          <w:sz w:val="24"/>
          <w:szCs w:val="24"/>
        </w:rPr>
        <w:t>1840   3 тома</w:t>
      </w:r>
    </w:p>
    <w:p w:rsidR="00600B2B" w:rsidRPr="00600B2B" w:rsidRDefault="00600B2B" w:rsidP="00600B2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B2B">
        <w:rPr>
          <w:rFonts w:ascii="Times New Roman" w:hAnsi="Times New Roman" w:cs="Times New Roman"/>
          <w:sz w:val="24"/>
          <w:szCs w:val="24"/>
        </w:rPr>
        <w:t>Венюков</w:t>
      </w:r>
      <w:proofErr w:type="spellEnd"/>
      <w:r w:rsidRPr="00600B2B">
        <w:rPr>
          <w:rFonts w:ascii="Times New Roman" w:hAnsi="Times New Roman" w:cs="Times New Roman"/>
          <w:sz w:val="24"/>
          <w:szCs w:val="24"/>
        </w:rPr>
        <w:t xml:space="preserve"> М.И. Опыт обозрения русских границ в Азии. СПб</w:t>
      </w:r>
      <w:proofErr w:type="gramStart"/>
      <w:r w:rsidRPr="00600B2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00B2B">
        <w:rPr>
          <w:rFonts w:ascii="Times New Roman" w:hAnsi="Times New Roman" w:cs="Times New Roman"/>
          <w:sz w:val="24"/>
          <w:szCs w:val="24"/>
        </w:rPr>
        <w:t>1873</w:t>
      </w:r>
    </w:p>
    <w:p w:rsidR="00600B2B" w:rsidRPr="00600B2B" w:rsidRDefault="00600B2B" w:rsidP="00600B2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2B">
        <w:rPr>
          <w:rFonts w:ascii="Times New Roman" w:hAnsi="Times New Roman" w:cs="Times New Roman"/>
          <w:sz w:val="24"/>
          <w:szCs w:val="24"/>
        </w:rPr>
        <w:t>Головин П.Н. Обзор русских колоний в Северной Америке. СПб</w:t>
      </w:r>
      <w:proofErr w:type="gramStart"/>
      <w:r w:rsidRPr="00600B2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00B2B">
        <w:rPr>
          <w:rFonts w:ascii="Times New Roman" w:hAnsi="Times New Roman" w:cs="Times New Roman"/>
          <w:sz w:val="24"/>
          <w:szCs w:val="24"/>
        </w:rPr>
        <w:t>1862</w:t>
      </w:r>
    </w:p>
    <w:p w:rsidR="00600B2B" w:rsidRPr="00600B2B" w:rsidRDefault="00600B2B" w:rsidP="00600B2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2B">
        <w:rPr>
          <w:rFonts w:ascii="Times New Roman" w:hAnsi="Times New Roman" w:cs="Times New Roman"/>
          <w:sz w:val="24"/>
          <w:szCs w:val="24"/>
        </w:rPr>
        <w:t>Загоскин Л. Пешеходная опись части русских владений в Америке, произведенная в 1842-1844 гг. СПб</w:t>
      </w:r>
      <w:proofErr w:type="gramStart"/>
      <w:r w:rsidRPr="00600B2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00B2B">
        <w:rPr>
          <w:rFonts w:ascii="Times New Roman" w:hAnsi="Times New Roman" w:cs="Times New Roman"/>
          <w:sz w:val="24"/>
          <w:szCs w:val="24"/>
        </w:rPr>
        <w:t>1847</w:t>
      </w:r>
    </w:p>
    <w:p w:rsidR="00600B2B" w:rsidRPr="00600B2B" w:rsidRDefault="00600B2B" w:rsidP="00600B2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2B">
        <w:rPr>
          <w:rFonts w:ascii="Times New Roman" w:hAnsi="Times New Roman" w:cs="Times New Roman"/>
          <w:sz w:val="24"/>
          <w:szCs w:val="24"/>
        </w:rPr>
        <w:t>Клаус А. Наши колонии. Опыты и материалы по истории и статистике иностранной колонизации в России</w:t>
      </w:r>
      <w:proofErr w:type="gramStart"/>
      <w:r w:rsidRPr="00600B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0B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B2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00B2B">
        <w:rPr>
          <w:rFonts w:ascii="Times New Roman" w:hAnsi="Times New Roman" w:cs="Times New Roman"/>
          <w:sz w:val="24"/>
          <w:szCs w:val="24"/>
        </w:rPr>
        <w:t xml:space="preserve"> 1. СПб</w:t>
      </w:r>
      <w:proofErr w:type="gramStart"/>
      <w:r w:rsidRPr="00600B2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00B2B">
        <w:rPr>
          <w:rFonts w:ascii="Times New Roman" w:hAnsi="Times New Roman" w:cs="Times New Roman"/>
          <w:sz w:val="24"/>
          <w:szCs w:val="24"/>
        </w:rPr>
        <w:t>1869</w:t>
      </w:r>
    </w:p>
    <w:p w:rsidR="00600B2B" w:rsidRPr="00600B2B" w:rsidRDefault="00600B2B" w:rsidP="00600B2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B2B">
        <w:rPr>
          <w:rFonts w:ascii="Times New Roman" w:hAnsi="Times New Roman" w:cs="Times New Roman"/>
          <w:sz w:val="24"/>
          <w:szCs w:val="24"/>
        </w:rPr>
        <w:t>Коханик</w:t>
      </w:r>
      <w:proofErr w:type="spellEnd"/>
      <w:r w:rsidRPr="00600B2B">
        <w:rPr>
          <w:rFonts w:ascii="Times New Roman" w:hAnsi="Times New Roman" w:cs="Times New Roman"/>
          <w:sz w:val="24"/>
          <w:szCs w:val="24"/>
        </w:rPr>
        <w:t xml:space="preserve"> П. (Протоирей). Русь и православие в Северной Америке. </w:t>
      </w:r>
      <w:proofErr w:type="spellStart"/>
      <w:r w:rsidRPr="00600B2B">
        <w:rPr>
          <w:rFonts w:ascii="Times New Roman" w:hAnsi="Times New Roman" w:cs="Times New Roman"/>
          <w:sz w:val="24"/>
          <w:szCs w:val="24"/>
        </w:rPr>
        <w:t>Вилкес-Барре</w:t>
      </w:r>
      <w:proofErr w:type="spellEnd"/>
      <w:r w:rsidRPr="00600B2B">
        <w:rPr>
          <w:rFonts w:ascii="Times New Roman" w:hAnsi="Times New Roman" w:cs="Times New Roman"/>
          <w:sz w:val="24"/>
          <w:szCs w:val="24"/>
        </w:rPr>
        <w:t>, 1920</w:t>
      </w:r>
    </w:p>
    <w:p w:rsidR="00600B2B" w:rsidRPr="00600B2B" w:rsidRDefault="00600B2B" w:rsidP="00600B2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B2B">
        <w:rPr>
          <w:rFonts w:ascii="Times New Roman" w:hAnsi="Times New Roman" w:cs="Times New Roman"/>
          <w:sz w:val="24"/>
          <w:szCs w:val="24"/>
        </w:rPr>
        <w:t>Мамышев</w:t>
      </w:r>
      <w:proofErr w:type="spellEnd"/>
      <w:r w:rsidRPr="00600B2B">
        <w:rPr>
          <w:rFonts w:ascii="Times New Roman" w:hAnsi="Times New Roman" w:cs="Times New Roman"/>
          <w:sz w:val="24"/>
          <w:szCs w:val="24"/>
        </w:rPr>
        <w:t xml:space="preserve"> В.Н., Афанасьев Д. (1864 г.). Американские владения России. СПб</w:t>
      </w:r>
      <w:proofErr w:type="gramStart"/>
      <w:r w:rsidRPr="00600B2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00B2B">
        <w:rPr>
          <w:rFonts w:ascii="Times New Roman" w:hAnsi="Times New Roman" w:cs="Times New Roman"/>
          <w:sz w:val="24"/>
          <w:szCs w:val="24"/>
        </w:rPr>
        <w:t>1864 + Карта Меркаторская</w:t>
      </w:r>
    </w:p>
    <w:p w:rsidR="00600B2B" w:rsidRPr="00600B2B" w:rsidRDefault="00600B2B" w:rsidP="00600B2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2B">
        <w:rPr>
          <w:rFonts w:ascii="Times New Roman" w:hAnsi="Times New Roman" w:cs="Times New Roman"/>
          <w:sz w:val="24"/>
          <w:szCs w:val="24"/>
        </w:rPr>
        <w:t xml:space="preserve">Описание земель Северной Америки и тамошних жителей (пер. </w:t>
      </w:r>
      <w:proofErr w:type="gramStart"/>
      <w:r w:rsidRPr="00600B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0B2B">
        <w:rPr>
          <w:rFonts w:ascii="Times New Roman" w:hAnsi="Times New Roman" w:cs="Times New Roman"/>
          <w:sz w:val="24"/>
          <w:szCs w:val="24"/>
        </w:rPr>
        <w:t xml:space="preserve"> нем.). СПб</w:t>
      </w:r>
      <w:proofErr w:type="gramStart"/>
      <w:r w:rsidRPr="00600B2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00B2B">
        <w:rPr>
          <w:rFonts w:ascii="Times New Roman" w:hAnsi="Times New Roman" w:cs="Times New Roman"/>
          <w:sz w:val="24"/>
          <w:szCs w:val="24"/>
        </w:rPr>
        <w:t>1765</w:t>
      </w:r>
    </w:p>
    <w:p w:rsidR="00600B2B" w:rsidRPr="00600B2B" w:rsidRDefault="00600B2B" w:rsidP="00600B2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2B">
        <w:rPr>
          <w:rFonts w:ascii="Times New Roman" w:hAnsi="Times New Roman" w:cs="Times New Roman"/>
          <w:sz w:val="24"/>
          <w:szCs w:val="24"/>
        </w:rPr>
        <w:t>Очерк из истории Американской православной духовной миссии. СПб</w:t>
      </w:r>
      <w:proofErr w:type="gramStart"/>
      <w:r w:rsidRPr="00600B2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00B2B">
        <w:rPr>
          <w:rFonts w:ascii="Times New Roman" w:hAnsi="Times New Roman" w:cs="Times New Roman"/>
          <w:sz w:val="24"/>
          <w:szCs w:val="24"/>
        </w:rPr>
        <w:t>1894</w:t>
      </w:r>
    </w:p>
    <w:p w:rsidR="00600B2B" w:rsidRPr="00600B2B" w:rsidRDefault="00600B2B" w:rsidP="00600B2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2B">
        <w:rPr>
          <w:rFonts w:ascii="Times New Roman" w:hAnsi="Times New Roman" w:cs="Times New Roman"/>
          <w:sz w:val="24"/>
          <w:szCs w:val="24"/>
        </w:rPr>
        <w:t>Тихменев П.А. Историческое обозрение образования Российско-Американской компании. СПб</w:t>
      </w:r>
      <w:proofErr w:type="gramStart"/>
      <w:r w:rsidRPr="00600B2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00B2B">
        <w:rPr>
          <w:rFonts w:ascii="Times New Roman" w:hAnsi="Times New Roman" w:cs="Times New Roman"/>
          <w:sz w:val="24"/>
          <w:szCs w:val="24"/>
        </w:rPr>
        <w:t>1861-1863  2 тома</w:t>
      </w:r>
    </w:p>
    <w:p w:rsidR="00600B2B" w:rsidRPr="00600B2B" w:rsidRDefault="00600B2B" w:rsidP="00600B2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2B">
        <w:rPr>
          <w:rFonts w:ascii="Times New Roman" w:hAnsi="Times New Roman" w:cs="Times New Roman"/>
          <w:sz w:val="24"/>
          <w:szCs w:val="24"/>
        </w:rPr>
        <w:t>Хлебников К. Жизнеописание Баранова - Правителя Русской Америки. СПб</w:t>
      </w:r>
      <w:proofErr w:type="gramStart"/>
      <w:r w:rsidRPr="00600B2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00B2B">
        <w:rPr>
          <w:rFonts w:ascii="Times New Roman" w:hAnsi="Times New Roman" w:cs="Times New Roman"/>
          <w:sz w:val="24"/>
          <w:szCs w:val="24"/>
        </w:rPr>
        <w:t>1835</w:t>
      </w:r>
    </w:p>
    <w:p w:rsidR="00AA6EBD" w:rsidRPr="00600B2B" w:rsidRDefault="00AA6EBD" w:rsidP="00600B2B">
      <w:pPr>
        <w:spacing w:before="120"/>
        <w:ind w:firstLine="709"/>
        <w:jc w:val="both"/>
        <w:rPr>
          <w:rFonts w:cs="Times New Roman"/>
        </w:rPr>
      </w:pPr>
    </w:p>
    <w:sectPr w:rsidR="00AA6EBD" w:rsidRPr="00600B2B" w:rsidSect="00F75DFF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0B2B"/>
    <w:rsid w:val="00472219"/>
    <w:rsid w:val="0057040C"/>
    <w:rsid w:val="005C63CD"/>
    <w:rsid w:val="00600B2B"/>
    <w:rsid w:val="006F72BC"/>
    <w:rsid w:val="007B60A8"/>
    <w:rsid w:val="00AA6EBD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600B2B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600B2B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Krokoz™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2013-02-04T05:12:00Z</dcterms:created>
  <dcterms:modified xsi:type="dcterms:W3CDTF">2013-02-04T05:13:00Z</dcterms:modified>
</cp:coreProperties>
</file>