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57" w:rsidRPr="00475077" w:rsidRDefault="002B7357" w:rsidP="002B7357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Алтай Общее</w:t>
      </w:r>
    </w:p>
    <w:p w:rsidR="002B7357" w:rsidRPr="0015260F" w:rsidRDefault="002B7357" w:rsidP="002B7357">
      <w:pPr>
        <w:spacing w:before="120"/>
        <w:ind w:firstLine="709"/>
        <w:jc w:val="both"/>
        <w:rPr>
          <w:rFonts w:cs="Times New Roman"/>
        </w:rPr>
      </w:pPr>
    </w:p>
    <w:p w:rsidR="002B7357" w:rsidRPr="0015260F" w:rsidRDefault="002B7357" w:rsidP="002B73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Алтайский сборник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Томск, 1894</w:t>
      </w:r>
    </w:p>
    <w:p w:rsidR="002B7357" w:rsidRPr="0015260F" w:rsidRDefault="002B7357" w:rsidP="002B73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Вербицкий В.И. Алтайские инородцы. Сборник этнографических статей и исследований. М., 1892</w:t>
      </w:r>
    </w:p>
    <w:p w:rsidR="002B7357" w:rsidRPr="0015260F" w:rsidRDefault="002B7357" w:rsidP="002B73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П.А. Алтай. Историко-статистический сборник. Томск, 1890</w:t>
      </w:r>
    </w:p>
    <w:p w:rsidR="002B7357" w:rsidRPr="0015260F" w:rsidRDefault="002B7357" w:rsidP="002B73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Горный Алтай и его население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.3. в.4. Кочевники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уезда.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Кумандинцы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ч.1. Экономические таблицы. Барнаул, 1903</w:t>
      </w:r>
    </w:p>
    <w:p w:rsidR="002B7357" w:rsidRPr="0015260F" w:rsidRDefault="002B7357" w:rsidP="002B73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Отцетый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Алтай, </w:t>
      </w:r>
      <w:r w:rsidR="00F0550F" w:rsidRPr="0015260F">
        <w:rPr>
          <w:rFonts w:ascii="Times New Roman" w:hAnsi="Times New Roman" w:cs="Times New Roman"/>
          <w:sz w:val="24"/>
          <w:szCs w:val="24"/>
        </w:rPr>
        <w:t>будущая</w:t>
      </w:r>
      <w:r w:rsidRPr="0015260F">
        <w:rPr>
          <w:rFonts w:ascii="Times New Roman" w:hAnsi="Times New Roman" w:cs="Times New Roman"/>
          <w:sz w:val="24"/>
          <w:szCs w:val="24"/>
        </w:rPr>
        <w:t xml:space="preserve"> Калифорния России. 1882</w:t>
      </w:r>
    </w:p>
    <w:p w:rsidR="002B7357" w:rsidRPr="0015260F" w:rsidRDefault="002B7357" w:rsidP="002B73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Сапожников В.В. По Алтаю. Дневник путешествия 1895 г. Томск, 1897</w:t>
      </w:r>
    </w:p>
    <w:p w:rsidR="002B7357" w:rsidRPr="0015260F" w:rsidRDefault="002B7357" w:rsidP="002B7357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Шуровский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 Геологическое путешествие по Алтаю. М., 1846</w:t>
      </w:r>
    </w:p>
    <w:p w:rsidR="002B7357" w:rsidRPr="0015260F" w:rsidRDefault="002B7357" w:rsidP="002B7357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357"/>
    <w:rsid w:val="002B7357"/>
    <w:rsid w:val="00472219"/>
    <w:rsid w:val="0057040C"/>
    <w:rsid w:val="006F72BC"/>
    <w:rsid w:val="007B60A8"/>
    <w:rsid w:val="00AA6EBD"/>
    <w:rsid w:val="00AA70F5"/>
    <w:rsid w:val="00AC6ED3"/>
    <w:rsid w:val="00C74BCA"/>
    <w:rsid w:val="00F0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57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2B7357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2B7357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Krokoz™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2013-02-04T04:55:00Z</dcterms:created>
  <dcterms:modified xsi:type="dcterms:W3CDTF">2013-02-12T03:59:00Z</dcterms:modified>
</cp:coreProperties>
</file>